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DC" w:rsidRPr="005D6BD6" w:rsidRDefault="004F17DC" w:rsidP="004F17DC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BFCEFC" wp14:editId="50748DE9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DC" w:rsidRPr="005D6BD6" w:rsidRDefault="004F17DC" w:rsidP="004F17DC">
      <w:pPr>
        <w:jc w:val="center"/>
        <w:rPr>
          <w:sz w:val="28"/>
          <w:szCs w:val="28"/>
        </w:rPr>
      </w:pPr>
    </w:p>
    <w:p w:rsidR="004F17DC" w:rsidRPr="005D6BD6" w:rsidRDefault="00F91232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06BE6"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4F17DC"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F17DC" w:rsidRPr="005D6BD6" w:rsidRDefault="004F17DC" w:rsidP="004F17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13.08.2014  </w:t>
      </w:r>
      <w:r w:rsidRPr="005D6BD6">
        <w:rPr>
          <w:rFonts w:ascii="Times New Roman" w:hAnsi="Times New Roman"/>
          <w:sz w:val="28"/>
          <w:szCs w:val="28"/>
        </w:rPr>
        <w:t xml:space="preserve">      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1078-р</w:t>
      </w:r>
    </w:p>
    <w:p w:rsidR="004F17DC" w:rsidRPr="005D6BD6" w:rsidRDefault="004F17DC" w:rsidP="004F17DC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F17DC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Об утверждении перечня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инвестиционных площадок</w:t>
      </w:r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 xml:space="preserve">(промышленные площадки, земельные </w:t>
      </w:r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участки,</w:t>
      </w:r>
      <w:r w:rsidR="004F17DC">
        <w:rPr>
          <w:rFonts w:ascii="Times New Roman" w:hAnsi="Times New Roman"/>
          <w:sz w:val="28"/>
          <w:szCs w:val="28"/>
        </w:rPr>
        <w:t xml:space="preserve"> </w:t>
      </w:r>
      <w:r w:rsidRPr="004F17DC">
        <w:rPr>
          <w:rFonts w:ascii="Times New Roman" w:hAnsi="Times New Roman"/>
          <w:sz w:val="28"/>
          <w:szCs w:val="28"/>
        </w:rPr>
        <w:t xml:space="preserve">обеспеченные 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градостроительной документацией</w:t>
      </w:r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 xml:space="preserve">и предлагаемые для реализации 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инвестиционных проектов)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             на территории Ханты-Мансийского района,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A7E15" w:rsidRPr="004F17DC">
        <w:rPr>
          <w:rFonts w:ascii="Times New Roman" w:hAnsi="Times New Roman"/>
          <w:sz w:val="28"/>
          <w:szCs w:val="28"/>
        </w:rPr>
        <w:t xml:space="preserve">с распоряжением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A7E15" w:rsidRPr="004F17DC">
        <w:rPr>
          <w:rFonts w:ascii="Times New Roman" w:hAnsi="Times New Roman"/>
          <w:sz w:val="28"/>
          <w:szCs w:val="28"/>
        </w:rPr>
        <w:t>от 27.06.2014 № 851-р «Об утверждении комплексного плана мероприятий по обеспечению благоприятного инвестиционного климата на территории Ханты-Мансийского района»:</w:t>
      </w:r>
    </w:p>
    <w:p w:rsid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>1. Утвердить перечень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>
        <w:rPr>
          <w:rFonts w:ascii="Times New Roman" w:hAnsi="Times New Roman"/>
          <w:sz w:val="28"/>
          <w:szCs w:val="28"/>
        </w:rPr>
        <w:t>)</w:t>
      </w:r>
      <w:r w:rsidR="006A7E15" w:rsidRPr="004F17D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A7E15" w:rsidRPr="004F17DC">
        <w:rPr>
          <w:rFonts w:ascii="Times New Roman" w:hAnsi="Times New Roman"/>
          <w:sz w:val="28"/>
          <w:szCs w:val="28"/>
        </w:rPr>
        <w:t>на заместителя главы администрации района Пятакова Ф.Г.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Глава администрации</w:t>
      </w:r>
    </w:p>
    <w:p w:rsidR="006A7E15" w:rsidRPr="004F17DC" w:rsidRDefault="006A7E15" w:rsidP="004F17DC">
      <w:pPr>
        <w:pStyle w:val="a7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4F17DC">
        <w:rPr>
          <w:rFonts w:ascii="Times New Roman" w:hAnsi="Times New Roman"/>
          <w:sz w:val="28"/>
          <w:szCs w:val="28"/>
        </w:rPr>
        <w:t xml:space="preserve">                             </w:t>
      </w:r>
      <w:r w:rsidRPr="004F17DC">
        <w:rPr>
          <w:rFonts w:ascii="Times New Roman" w:hAnsi="Times New Roman"/>
          <w:sz w:val="28"/>
          <w:szCs w:val="28"/>
        </w:rPr>
        <w:t xml:space="preserve">      </w:t>
      </w:r>
      <w:r w:rsidR="004F17DC">
        <w:rPr>
          <w:rFonts w:ascii="Times New Roman" w:hAnsi="Times New Roman"/>
          <w:sz w:val="28"/>
          <w:szCs w:val="28"/>
        </w:rPr>
        <w:t xml:space="preserve">  </w:t>
      </w:r>
      <w:r w:rsidRPr="004F17DC">
        <w:rPr>
          <w:rFonts w:ascii="Times New Roman" w:hAnsi="Times New Roman"/>
          <w:sz w:val="28"/>
          <w:szCs w:val="28"/>
        </w:rPr>
        <w:t xml:space="preserve"> </w:t>
      </w:r>
      <w:r w:rsidR="004F17DC">
        <w:rPr>
          <w:rFonts w:ascii="Times New Roman" w:hAnsi="Times New Roman"/>
          <w:sz w:val="28"/>
          <w:szCs w:val="28"/>
        </w:rPr>
        <w:t>В.Г.</w:t>
      </w:r>
      <w:r w:rsidRPr="004F17DC">
        <w:rPr>
          <w:rFonts w:ascii="Times New Roman" w:hAnsi="Times New Roman"/>
          <w:sz w:val="28"/>
          <w:szCs w:val="28"/>
        </w:rPr>
        <w:t xml:space="preserve">Усманов                                        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  <w:sectPr w:rsidR="006A7E15" w:rsidRPr="004F17DC" w:rsidSect="004F17DC">
          <w:headerReference w:type="default" r:id="rId8"/>
          <w:footnotePr>
            <w:pos w:val="beneathText"/>
          </w:footnotePr>
          <w:pgSz w:w="11905" w:h="16837"/>
          <w:pgMar w:top="1304" w:right="1247" w:bottom="964" w:left="1588" w:header="720" w:footer="720" w:gutter="0"/>
          <w:cols w:space="720"/>
          <w:docGrid w:linePitch="360"/>
        </w:sectPr>
      </w:pPr>
      <w:r w:rsidRPr="004F17DC">
        <w:rPr>
          <w:rFonts w:ascii="Times New Roman" w:hAnsi="Times New Roman"/>
          <w:sz w:val="28"/>
          <w:szCs w:val="28"/>
        </w:rPr>
        <w:t xml:space="preserve"> 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lastRenderedPageBreak/>
        <w:t>Приложение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t>к распоряжению администрации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t>Ханты-Мансийского района</w:t>
      </w:r>
    </w:p>
    <w:p w:rsidR="006A7E15" w:rsidRPr="008A3193" w:rsidRDefault="00BF6321" w:rsidP="006A7E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13.08.2014 № 1078-р</w:t>
      </w:r>
    </w:p>
    <w:p w:rsidR="006A7E15" w:rsidRDefault="006A7E15" w:rsidP="006A7E15">
      <w:pPr>
        <w:jc w:val="center"/>
        <w:rPr>
          <w:sz w:val="28"/>
          <w:szCs w:val="28"/>
        </w:rPr>
      </w:pPr>
    </w:p>
    <w:p w:rsidR="006A7E15" w:rsidRDefault="006A7E15" w:rsidP="006A7E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A7E15" w:rsidRDefault="006A7E15" w:rsidP="006A7E1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инвестиционных площадок</w:t>
      </w:r>
      <w:r w:rsidRPr="00B8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(промышленные площадки, </w:t>
      </w:r>
      <w:r w:rsidRPr="00B81B7F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B81B7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и, обеспеченные градостроительной документацией и </w:t>
      </w:r>
      <w:r w:rsidRPr="00B81B7F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B81B7F">
        <w:rPr>
          <w:sz w:val="28"/>
          <w:szCs w:val="28"/>
        </w:rPr>
        <w:t xml:space="preserve"> для реализации инвестиционных проектов</w:t>
      </w:r>
      <w:r w:rsidR="00520B4C">
        <w:rPr>
          <w:sz w:val="28"/>
          <w:szCs w:val="28"/>
        </w:rPr>
        <w:t>)</w:t>
      </w:r>
    </w:p>
    <w:p w:rsidR="006A7E15" w:rsidRPr="00DA2185" w:rsidRDefault="006A7E15" w:rsidP="006A7E15">
      <w:pPr>
        <w:jc w:val="center"/>
        <w:rPr>
          <w:b/>
          <w:sz w:val="16"/>
          <w:szCs w:val="16"/>
        </w:rPr>
      </w:pPr>
    </w:p>
    <w:tbl>
      <w:tblPr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900"/>
        <w:gridCol w:w="1051"/>
        <w:gridCol w:w="1289"/>
        <w:gridCol w:w="1440"/>
        <w:gridCol w:w="1260"/>
        <w:gridCol w:w="1260"/>
        <w:gridCol w:w="1440"/>
        <w:gridCol w:w="1080"/>
        <w:gridCol w:w="1260"/>
        <w:gridCol w:w="1620"/>
      </w:tblGrid>
      <w:tr w:rsidR="00764EB3" w:rsidRPr="004964D8" w:rsidTr="003D4A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№</w:t>
            </w:r>
          </w:p>
          <w:p w:rsidR="00764EB3" w:rsidRPr="00AD246F" w:rsidRDefault="00764EB3" w:rsidP="00925783">
            <w:pPr>
              <w:jc w:val="center"/>
            </w:pPr>
            <w:r w:rsidRPr="00AD246F"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Местоположение, кадастровый номер земельного участка 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Общая пло</w:t>
            </w:r>
            <w:r w:rsidR="004F17DC">
              <w:t>-</w:t>
            </w:r>
            <w:r w:rsidRPr="00AD246F">
              <w:t>щадь, га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Катего</w:t>
            </w:r>
            <w:r w:rsidR="003D4A8D">
              <w:t>-</w:t>
            </w:r>
            <w:r w:rsidRPr="00AD246F">
              <w:t>рия земель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Функцио</w:t>
            </w:r>
            <w:r w:rsidR="00BF6321">
              <w:t>-</w:t>
            </w:r>
            <w:r w:rsidRPr="00AD246F">
              <w:t>нальное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Наличие инженерной и транспортной инфраструк</w:t>
            </w:r>
            <w:r>
              <w:t>-</w:t>
            </w:r>
            <w:r w:rsidRPr="00AD246F">
              <w:t>туры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Наличие электро</w:t>
            </w:r>
            <w:r w:rsidR="00BF6321">
              <w:t>-</w:t>
            </w:r>
            <w:r w:rsidRPr="00AD246F">
              <w:t>снабжения (есть/нет) с указанием расстояния до линии электропе</w:t>
            </w:r>
            <w:r w:rsidR="00BF6321">
              <w:t>-</w:t>
            </w:r>
            <w:r w:rsidRPr="00AD246F">
              <w:t>редач, км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Наличие газоснаб</w:t>
            </w:r>
            <w:r>
              <w:t>-</w:t>
            </w:r>
            <w:r w:rsidRPr="00AD246F">
              <w:t xml:space="preserve">жения (есть/нет) </w:t>
            </w:r>
            <w:r w:rsidR="00BF6321">
              <w:t xml:space="preserve">         </w:t>
            </w:r>
            <w:r w:rsidRPr="00AD246F">
              <w:t>с указанием расстояния до газо</w:t>
            </w:r>
            <w:r w:rsidR="00BF6321">
              <w:t>-</w:t>
            </w:r>
            <w:r w:rsidRPr="00AD246F">
              <w:t>провода, км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Наличие водоснаб</w:t>
            </w:r>
            <w:r w:rsidR="00A72B21">
              <w:t>-</w:t>
            </w:r>
            <w:r w:rsidRPr="00AD246F"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Тип площадки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ind w:left="11" w:hanging="11"/>
              <w:jc w:val="center"/>
            </w:pPr>
            <w:r w:rsidRPr="00AD246F">
              <w:t>Справочная информа</w:t>
            </w:r>
            <w:r w:rsidR="00BF6321">
              <w:t>-</w:t>
            </w:r>
            <w:r w:rsidRPr="00AD246F">
              <w:t>ция о предельных параметрах разрешен</w:t>
            </w:r>
            <w:r w:rsidR="00BF6321">
              <w:t>-</w:t>
            </w:r>
            <w:r w:rsidRPr="00AD246F">
              <w:t>ного строитель</w:t>
            </w:r>
            <w:r w:rsidR="00A72B21">
              <w:t>-</w:t>
            </w:r>
            <w:r w:rsidRPr="00AD246F"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Справочная информация </w:t>
            </w:r>
            <w:r w:rsidR="00BF6321">
              <w:t xml:space="preserve">            </w:t>
            </w:r>
            <w:r w:rsidRPr="00AD246F">
              <w:t>по вопросам предоставления земельных участков (контактные данные)</w:t>
            </w:r>
          </w:p>
        </w:tc>
      </w:tr>
      <w:tr w:rsidR="00764EB3" w:rsidRPr="004964D8" w:rsidTr="003D4A8D">
        <w:trPr>
          <w:trHeight w:val="2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1</w:t>
            </w:r>
            <w:r w:rsidR="00BF6321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4F17DC">
            <w:r w:rsidRPr="00AD246F">
              <w:t xml:space="preserve">Ханты-Мансийский район, </w:t>
            </w:r>
            <w:r w:rsidR="00BF6321">
              <w:t xml:space="preserve">                            </w:t>
            </w:r>
            <w:r w:rsidRPr="00AD246F">
              <w:t>п. Горноправдинск, ул. Таежная, 22, кадастровый номер 86:02:1211007:1333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0,6660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земли населен</w:t>
            </w:r>
            <w:r>
              <w:t>-</w:t>
            </w:r>
            <w:r w:rsidRPr="00AD246F">
              <w:t>ных пунктов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зона среднеэтаж</w:t>
            </w:r>
            <w:r w:rsidR="004F17DC">
              <w:t>-</w:t>
            </w:r>
            <w:r w:rsidRPr="00AD246F">
              <w:t>ной жилой застройки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BF6321">
              <w:t xml:space="preserve">     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ЛЭП, удален</w:t>
            </w:r>
            <w:r w:rsidR="00BF6321">
              <w:t>-</w:t>
            </w:r>
            <w:r w:rsidRPr="00AD246F">
              <w:t>ность 5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газопровод, удален</w:t>
            </w:r>
            <w:r w:rsidR="00BF6321">
              <w:t>-</w:t>
            </w:r>
            <w:r w:rsidRPr="00AD246F">
              <w:t>ность 85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3D4A8D" w:rsidP="00925783">
            <w:pPr>
              <w:jc w:val="center"/>
            </w:pPr>
            <w:r>
              <w:t>в</w:t>
            </w:r>
            <w:r w:rsidR="00764EB3" w:rsidRPr="00AD246F">
              <w:t>одоснаб</w:t>
            </w:r>
            <w:r w:rsidR="00764EB3">
              <w:t>-</w:t>
            </w:r>
            <w:r w:rsidR="00764EB3" w:rsidRPr="00AD246F">
              <w:t>жение, удаленность 60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>для строи</w:t>
            </w:r>
            <w:r w:rsidR="00BF6321">
              <w:t>-</w:t>
            </w:r>
            <w:r w:rsidRPr="00AD246F">
              <w:t>тель</w:t>
            </w:r>
            <w:r w:rsidR="00BF6321">
              <w:t>ства объекта: «</w:t>
            </w:r>
            <w:r w:rsidRPr="00AD246F">
              <w:t>Общест</w:t>
            </w:r>
            <w:r w:rsidR="00BF6321">
              <w:t>-</w:t>
            </w:r>
            <w:r w:rsidRPr="00AD246F">
              <w:t>венно-Деловой Це</w:t>
            </w:r>
            <w:r w:rsidR="00BF6321">
              <w:t>нтр»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B37922">
            <w:r w:rsidRPr="00AD246F">
              <w:t>этажность от 3</w:t>
            </w:r>
            <w:r w:rsidR="00BF6321">
              <w:t xml:space="preserve"> – </w:t>
            </w:r>
            <w:r w:rsidRPr="00AD246F">
              <w:t>5 этажей; минималь</w:t>
            </w:r>
            <w:r w:rsidR="00BF6321">
              <w:t>-</w:t>
            </w:r>
            <w:r w:rsidRPr="00AD246F">
              <w:t xml:space="preserve">ные отступы </w:t>
            </w:r>
            <w:r w:rsidR="00BF6321">
              <w:t xml:space="preserve">                 </w:t>
            </w:r>
            <w:r w:rsidRPr="00AD246F">
              <w:t>от границ земельного участка (красной линии) –</w:t>
            </w:r>
            <w:r w:rsidR="00B37922">
              <w:t xml:space="preserve">                 </w:t>
            </w:r>
            <w:r w:rsidRPr="00AD246F">
              <w:t xml:space="preserve"> </w:t>
            </w:r>
            <w:r w:rsidR="00B37922">
              <w:t>3</w:t>
            </w:r>
            <w:r w:rsidRPr="00AD246F">
              <w:t xml:space="preserve">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BF6321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BF6321">
              <w:t xml:space="preserve">            </w:t>
            </w:r>
            <w:r w:rsidRPr="00AD246F">
              <w:t>ул. Гагарина, 2</w:t>
            </w:r>
            <w:r w:rsidR="00BF6321">
              <w:t>14, каб.</w:t>
            </w:r>
            <w:r w:rsidRPr="00AD246F">
              <w:t xml:space="preserve"> 120</w:t>
            </w:r>
            <w:r w:rsidR="0009272C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2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09272C">
            <w:r w:rsidRPr="00AD246F">
              <w:t>Ханты-Мансийский район, д. Шапша, ул. Таежная, район д.</w:t>
            </w:r>
            <w:r w:rsidR="0009272C">
              <w:t xml:space="preserve"> </w:t>
            </w:r>
            <w:r w:rsidRPr="00AD246F">
              <w:t>4,</w:t>
            </w:r>
            <w:r w:rsidR="0009272C">
              <w:t xml:space="preserve"> </w:t>
            </w:r>
            <w:r w:rsidRPr="00AD246F">
              <w:t>кадастровый номер 86:02:0805001:788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0,0592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>земли населен</w:t>
            </w:r>
            <w:r>
              <w:t>-</w:t>
            </w:r>
            <w:r w:rsidRPr="00AD246F">
              <w:t>ных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592E3E">
            <w:pPr>
              <w:jc w:val="center"/>
            </w:pPr>
            <w:r w:rsidRPr="00AD246F">
              <w:t xml:space="preserve">зона </w:t>
            </w:r>
            <w:r w:rsidR="00592E3E">
              <w:t>объектов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грунтовая дорога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ЛЭП, удален</w:t>
            </w:r>
            <w:r w:rsidR="0009272C">
              <w:t>-</w:t>
            </w:r>
            <w:r w:rsidRPr="00AD246F">
              <w:t>ность 14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газопровод, удален</w:t>
            </w:r>
            <w:r w:rsidR="0009272C">
              <w:t>-</w:t>
            </w:r>
            <w:r w:rsidRPr="00AD246F">
              <w:t>ность 3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водоснабже</w:t>
            </w:r>
            <w:r w:rsidR="0009272C">
              <w:t>-</w:t>
            </w:r>
            <w:r w:rsidRPr="00AD246F">
              <w:t>ние, удаленность 100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>для строи</w:t>
            </w:r>
            <w:r w:rsidR="0009272C">
              <w:t>-</w:t>
            </w:r>
            <w:r w:rsidRPr="00AD246F">
              <w:t>тельства авто</w:t>
            </w:r>
            <w:r w:rsidR="0009272C">
              <w:t>-</w:t>
            </w:r>
            <w:r w:rsidRPr="00AD246F">
              <w:t>ком</w:t>
            </w:r>
            <w:r w:rsidR="0009272C">
              <w:t>плек-</w:t>
            </w:r>
            <w:r w:rsidRPr="00AD246F">
              <w:t>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</w:t>
            </w:r>
            <w:r w:rsidR="0009272C">
              <w:t xml:space="preserve">             </w:t>
            </w:r>
            <w:r w:rsidRPr="00AD246F">
              <w:t>до 15</w:t>
            </w:r>
            <w:r w:rsidR="0009272C">
              <w:t xml:space="preserve"> </w:t>
            </w:r>
            <w:r w:rsidRPr="00AD246F">
              <w:t>м;</w:t>
            </w:r>
          </w:p>
          <w:p w:rsidR="00764EB3" w:rsidRPr="00AD246F" w:rsidRDefault="00764EB3" w:rsidP="004F17DC">
            <w:r w:rsidRPr="00AD246F">
              <w:t xml:space="preserve">этажность </w:t>
            </w:r>
            <w:r w:rsidR="00DC79C3">
              <w:t>–</w:t>
            </w:r>
            <w:r w:rsidRPr="00AD246F">
              <w:t xml:space="preserve"> 2 эт</w:t>
            </w:r>
            <w:r w:rsidR="0009272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Default="003D4A8D" w:rsidP="004F17DC">
            <w:r>
              <w:t>6</w:t>
            </w:r>
            <w:r w:rsidR="00A72B21">
              <w:t>28002</w:t>
            </w:r>
            <w:r w:rsidR="00764EB3" w:rsidRPr="00C122A7">
              <w:t xml:space="preserve">, Ханты-Мансийский автономный округ </w:t>
            </w:r>
            <w:r w:rsidR="0009272C">
              <w:t>–</w:t>
            </w:r>
            <w:r w:rsidR="00764EB3"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09272C">
              <w:t xml:space="preserve">           ул. Гагарина, </w:t>
            </w:r>
            <w:r w:rsidR="0009272C">
              <w:lastRenderedPageBreak/>
              <w:t>214, каб.</w:t>
            </w:r>
            <w:r w:rsidRPr="00AD246F">
              <w:t xml:space="preserve"> 120</w:t>
            </w:r>
            <w:r w:rsidR="0009272C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lastRenderedPageBreak/>
              <w:t>3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22412B">
            <w:r w:rsidRPr="00AD246F">
              <w:t>Ханты-Мансийский район, п. Красноле</w:t>
            </w:r>
            <w:r w:rsidR="0022412B">
              <w:t>-</w:t>
            </w:r>
            <w:r w:rsidRPr="00AD246F">
              <w:t xml:space="preserve">нинский, </w:t>
            </w:r>
            <w:r w:rsidR="0022412B">
              <w:t xml:space="preserve">                           </w:t>
            </w:r>
            <w:r w:rsidRPr="00AD246F">
              <w:t>ул. Обская, д.</w:t>
            </w:r>
            <w:r w:rsidR="0022412B">
              <w:t xml:space="preserve"> </w:t>
            </w:r>
            <w:r w:rsidRPr="00AD246F">
              <w:t>24</w:t>
            </w:r>
            <w:r w:rsidR="0022412B">
              <w:t>,</w:t>
            </w:r>
            <w:r w:rsidRPr="00AD246F">
              <w:t xml:space="preserve"> кадастровый номер 86:02:0201001:814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0,3618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>земли населен</w:t>
            </w:r>
            <w:r>
              <w:t>-</w:t>
            </w:r>
            <w:r w:rsidRPr="00AD246F">
              <w:t>ных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зона малоэтаж</w:t>
            </w:r>
            <w:r w:rsidR="0022412B">
              <w:t>-</w:t>
            </w:r>
            <w:r w:rsidRPr="00AD246F">
              <w:t>ной жилой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22412B">
              <w:t xml:space="preserve">    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ЛЭП, удален</w:t>
            </w:r>
            <w:r w:rsidR="0022412B">
              <w:t>-</w:t>
            </w:r>
            <w:r w:rsidRPr="00AD246F">
              <w:t>ность 18 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водоснабже</w:t>
            </w:r>
            <w:r w:rsidR="0022412B">
              <w:t>-</w:t>
            </w:r>
            <w:r w:rsidRPr="00AD246F">
              <w:t xml:space="preserve">ние, удаленность </w:t>
            </w:r>
            <w:r w:rsidR="0022412B">
              <w:t xml:space="preserve"> </w:t>
            </w:r>
            <w:r w:rsidRPr="00AD246F">
              <w:t>2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>для строит</w:t>
            </w:r>
            <w:r w:rsidR="0022412B">
              <w:t>-</w:t>
            </w:r>
            <w:r w:rsidRPr="00AD246F">
              <w:t>ельства много</w:t>
            </w:r>
            <w:r w:rsidR="0022412B">
              <w:t>-</w:t>
            </w:r>
            <w:r w:rsidRPr="00AD246F">
              <w:t>квартир</w:t>
            </w:r>
            <w:r w:rsidR="0022412B">
              <w:t>-</w:t>
            </w:r>
            <w:r w:rsidRPr="00AD246F">
              <w:t>ного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этажность </w:t>
            </w:r>
            <w:r w:rsidR="003D4A8D">
              <w:t xml:space="preserve">– </w:t>
            </w:r>
            <w:r w:rsidRPr="00AD246F">
              <w:t xml:space="preserve"> до 3 эт. </w:t>
            </w:r>
          </w:p>
          <w:p w:rsidR="00764EB3" w:rsidRPr="00AD246F" w:rsidRDefault="00764EB3" w:rsidP="004F17DC">
            <w:r w:rsidRPr="00AD246F">
              <w:t xml:space="preserve">высота </w:t>
            </w:r>
            <w:r w:rsidR="002A46FA">
              <w:t xml:space="preserve">            </w:t>
            </w:r>
            <w:r w:rsidRPr="00AD246F">
              <w:t>с мансард</w:t>
            </w:r>
            <w:r w:rsidR="0022412B">
              <w:t>-</w:t>
            </w:r>
            <w:r w:rsidRPr="00AD246F">
              <w:t>ным завер</w:t>
            </w:r>
            <w:r w:rsidR="003D4A8D">
              <w:t>-</w:t>
            </w:r>
            <w:r w:rsidRPr="00AD246F">
              <w:t xml:space="preserve">шением </w:t>
            </w:r>
            <w:r w:rsidR="003D4A8D">
              <w:t xml:space="preserve">           </w:t>
            </w:r>
            <w:r w:rsidRPr="00AD246F">
              <w:t xml:space="preserve">до конька скатной кровли </w:t>
            </w:r>
            <w:r w:rsidR="0022412B">
              <w:t>–</w:t>
            </w:r>
            <w:r w:rsidRPr="00AD246F">
              <w:t xml:space="preserve"> </w:t>
            </w:r>
            <w:r w:rsidR="0022412B">
              <w:t xml:space="preserve"> </w:t>
            </w:r>
            <w:r w:rsidRPr="00AD246F">
              <w:t>д</w:t>
            </w:r>
            <w:r w:rsidR="0022412B">
              <w:t>о 14 м</w:t>
            </w:r>
            <w:r w:rsidR="003D4A8D">
              <w:t>,</w:t>
            </w:r>
          </w:p>
          <w:p w:rsidR="00764EB3" w:rsidRPr="00A72B21" w:rsidRDefault="00764EB3" w:rsidP="004F17DC">
            <w:r w:rsidRPr="00AD246F">
              <w:t xml:space="preserve">отступ </w:t>
            </w:r>
            <w:r w:rsidR="0022412B">
              <w:t xml:space="preserve">              </w:t>
            </w:r>
            <w:r w:rsidRPr="00AD246F">
              <w:t xml:space="preserve">от красной линии </w:t>
            </w:r>
            <w:r w:rsidR="0022412B">
              <w:t xml:space="preserve">              </w:t>
            </w:r>
            <w:r w:rsidRPr="00AD246F">
              <w:t xml:space="preserve">не менее </w:t>
            </w:r>
            <w:r w:rsidR="0022412B">
              <w:t xml:space="preserve">            </w:t>
            </w:r>
            <w:r w:rsidRPr="00AD246F">
              <w:t>5 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22412B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   </w:t>
            </w:r>
            <w:r w:rsidRPr="00AD246F">
              <w:t>ул. Гагарина, 2</w:t>
            </w:r>
            <w:r w:rsidR="0022412B">
              <w:t>14, каб.</w:t>
            </w:r>
            <w:r w:rsidRPr="00AD246F">
              <w:t xml:space="preserve"> 120</w:t>
            </w:r>
            <w:r w:rsidR="0022412B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1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4</w:t>
            </w:r>
            <w:r w:rsidR="00BF6321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2B" w:rsidRDefault="00764EB3" w:rsidP="004F17DC">
            <w:r w:rsidRPr="00AD246F">
              <w:t xml:space="preserve">Ханты-Мансийский район, </w:t>
            </w:r>
          </w:p>
          <w:p w:rsidR="00764EB3" w:rsidRPr="00AD246F" w:rsidRDefault="00764EB3" w:rsidP="004F17DC">
            <w:r w:rsidRPr="00AD246F">
              <w:t>п. Горноправдинск,  ул. Производствен</w:t>
            </w:r>
            <w:r w:rsidR="0022412B">
              <w:t>-</w:t>
            </w:r>
            <w:r w:rsidRPr="00AD246F">
              <w:t xml:space="preserve">ная, 8Б (участок </w:t>
            </w:r>
            <w:r w:rsidR="0022412B">
              <w:t xml:space="preserve">          </w:t>
            </w:r>
            <w:r w:rsidRPr="00AD246F">
              <w:t>№</w:t>
            </w:r>
            <w:r w:rsidR="0022412B">
              <w:t xml:space="preserve"> </w:t>
            </w:r>
            <w:r w:rsidRPr="00AD246F">
              <w:t>1), кадастровый номер 86:02:1211004:639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0,6902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>земли населен</w:t>
            </w:r>
            <w:r>
              <w:t>-</w:t>
            </w:r>
            <w:r w:rsidRPr="00AD246F">
              <w:t>ных пунктов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зона транспорт</w:t>
            </w:r>
            <w:r w:rsidR="0022412B">
              <w:t>-</w:t>
            </w:r>
            <w:r w:rsidRPr="00AD246F">
              <w:t>ной инфраструк</w:t>
            </w:r>
            <w:r w:rsidR="00A72B21">
              <w:t>-</w:t>
            </w:r>
            <w:r w:rsidRPr="00AD246F">
              <w:t>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3D4A8D">
              <w:t xml:space="preserve">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ЛЭП, удален</w:t>
            </w:r>
            <w:r w:rsidR="0022412B">
              <w:t>-</w:t>
            </w:r>
            <w:r w:rsidRPr="00AD246F">
              <w:t>ность 10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газопровод, удален</w:t>
            </w:r>
            <w:r w:rsidR="0022412B">
              <w:t>-</w:t>
            </w:r>
            <w:r w:rsidRPr="00AD246F">
              <w:t>ность 35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>для строи</w:t>
            </w:r>
            <w:r w:rsidR="0022412B">
              <w:t>-</w:t>
            </w:r>
            <w:r w:rsidRPr="00AD246F">
              <w:t>тельства авто</w:t>
            </w:r>
            <w:r w:rsidR="0022412B">
              <w:t>-</w:t>
            </w:r>
            <w:r w:rsidRPr="00AD246F">
              <w:t>заправоч</w:t>
            </w:r>
            <w:r w:rsidR="0022412B">
              <w:t>-</w:t>
            </w:r>
            <w:r w:rsidRPr="00AD246F">
              <w:t>ного копмлек</w:t>
            </w:r>
            <w:r w:rsidR="0022412B">
              <w:t>-</w:t>
            </w:r>
            <w:r w:rsidRPr="00AD246F">
              <w:t>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– </w:t>
            </w:r>
            <w:r w:rsidR="0022412B">
              <w:t xml:space="preserve">  до 10 м</w:t>
            </w:r>
            <w:r w:rsidR="003D4A8D">
              <w:t>,</w:t>
            </w:r>
          </w:p>
          <w:p w:rsidR="00764EB3" w:rsidRPr="00AD246F" w:rsidRDefault="00764EB3" w:rsidP="004F17DC">
            <w:r w:rsidRPr="00AD246F">
              <w:t>минималь</w:t>
            </w:r>
            <w:r w:rsidR="0022412B">
              <w:t>-</w:t>
            </w:r>
            <w:r w:rsidRPr="00AD246F">
              <w:t>ный отступ от границы земельног</w:t>
            </w:r>
            <w:r w:rsidR="0022412B">
              <w:t>о участка (красной линии) –            3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ул. Гагарина, 214, каб. </w:t>
            </w:r>
            <w:r w:rsidRPr="00AD246F">
              <w:t xml:space="preserve"> 120</w:t>
            </w:r>
            <w:r w:rsidR="0022412B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5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4F17DC">
            <w:r w:rsidRPr="00AD246F">
              <w:t xml:space="preserve">Ханты-Мансийский район, с. Кышик, </w:t>
            </w:r>
            <w:r w:rsidR="0022412B">
              <w:t xml:space="preserve">      </w:t>
            </w:r>
            <w:r w:rsidRPr="00AD246F">
              <w:t>ул. Лесная,</w:t>
            </w:r>
            <w:r w:rsidR="0022412B">
              <w:t xml:space="preserve"> </w:t>
            </w:r>
            <w:r w:rsidRPr="00AD246F"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0,1800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>земли населен</w:t>
            </w:r>
            <w:r>
              <w:t>-</w:t>
            </w:r>
            <w:r w:rsidRPr="00AD246F">
              <w:t>ных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A72B21">
            <w:pPr>
              <w:jc w:val="center"/>
            </w:pPr>
            <w:r w:rsidRPr="00AD246F">
              <w:t>зона жилой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дорога грунтовая (щебень)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ЛЭП, удален</w:t>
            </w:r>
            <w:r w:rsidR="0022412B">
              <w:t>-</w:t>
            </w:r>
            <w:r w:rsidRPr="00AD246F">
              <w:t>ность 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водоснабже</w:t>
            </w:r>
            <w:r w:rsidR="0022412B">
              <w:t>-</w:t>
            </w:r>
            <w:r w:rsidRPr="00AD246F">
              <w:t>ние, удаленность 102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>для строи</w:t>
            </w:r>
            <w:r w:rsidR="0022412B">
              <w:t>-</w:t>
            </w:r>
            <w:r w:rsidRPr="00AD246F">
              <w:t>тельства много</w:t>
            </w:r>
            <w:r w:rsidR="0022412B">
              <w:t>-</w:t>
            </w:r>
            <w:r w:rsidRPr="00AD246F">
              <w:t>квартир</w:t>
            </w:r>
            <w:r w:rsidR="0022412B">
              <w:t>-</w:t>
            </w:r>
            <w:r w:rsidRPr="00AD246F">
              <w:t>ного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</w:t>
            </w:r>
            <w:r w:rsidR="0022412B">
              <w:t>–</w:t>
            </w:r>
            <w:r w:rsidRPr="00AD246F">
              <w:t xml:space="preserve"> </w:t>
            </w:r>
            <w:r w:rsidR="0022412B">
              <w:t xml:space="preserve"> </w:t>
            </w:r>
            <w:r w:rsidRPr="00AD246F">
              <w:t>д</w:t>
            </w:r>
            <w:r w:rsidR="0022412B">
              <w:t>о 4 эт</w:t>
            </w:r>
            <w:r w:rsidR="003D4A8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22412B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  ул. Гагарина, 214, каб.</w:t>
            </w:r>
            <w:r w:rsidRPr="00AD246F">
              <w:t xml:space="preserve"> 120</w:t>
            </w:r>
            <w:r w:rsidR="002A46FA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</w:tbl>
    <w:p w:rsidR="006A7E15" w:rsidRPr="0028599E" w:rsidRDefault="006A7E15" w:rsidP="006A7E15">
      <w:pPr>
        <w:jc w:val="both"/>
        <w:rPr>
          <w:sz w:val="24"/>
          <w:szCs w:val="24"/>
        </w:rPr>
        <w:sectPr w:rsidR="006A7E15" w:rsidRPr="0028599E" w:rsidSect="004F17DC">
          <w:footnotePr>
            <w:pos w:val="beneathText"/>
          </w:footnotePr>
          <w:pgSz w:w="16837" w:h="11905" w:orient="landscape"/>
          <w:pgMar w:top="1418" w:right="1134" w:bottom="1134" w:left="1134" w:header="720" w:footer="720" w:gutter="0"/>
          <w:cols w:space="720"/>
          <w:docGrid w:linePitch="360"/>
        </w:sectPr>
      </w:pPr>
    </w:p>
    <w:p w:rsidR="00EC3865" w:rsidRDefault="00EC3865" w:rsidP="004F17DC">
      <w:pPr>
        <w:pStyle w:val="a3"/>
      </w:pPr>
    </w:p>
    <w:sectPr w:rsidR="00EC3865" w:rsidSect="00DE5A0C">
      <w:footnotePr>
        <w:pos w:val="beneathText"/>
      </w:footnotePr>
      <w:pgSz w:w="11905" w:h="16837"/>
      <w:pgMar w:top="567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08" w:rsidRDefault="006D2008" w:rsidP="004F17DC">
      <w:r>
        <w:separator/>
      </w:r>
    </w:p>
  </w:endnote>
  <w:endnote w:type="continuationSeparator" w:id="0">
    <w:p w:rsidR="006D2008" w:rsidRDefault="006D2008" w:rsidP="004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08" w:rsidRDefault="006D2008" w:rsidP="004F17DC">
      <w:r>
        <w:separator/>
      </w:r>
    </w:p>
  </w:footnote>
  <w:footnote w:type="continuationSeparator" w:id="0">
    <w:p w:rsidR="006D2008" w:rsidRDefault="006D2008" w:rsidP="004F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40496"/>
      <w:docPartObj>
        <w:docPartGallery w:val="Page Numbers (Top of Page)"/>
        <w:docPartUnique/>
      </w:docPartObj>
    </w:sdtPr>
    <w:sdtEndPr/>
    <w:sdtContent>
      <w:p w:rsidR="004F17DC" w:rsidRDefault="004F17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32">
          <w:rPr>
            <w:noProof/>
          </w:rPr>
          <w:t>1</w:t>
        </w:r>
        <w:r>
          <w:fldChar w:fldCharType="end"/>
        </w:r>
      </w:p>
    </w:sdtContent>
  </w:sdt>
  <w:p w:rsidR="004F17DC" w:rsidRDefault="004F17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5"/>
    <w:rsid w:val="000263E2"/>
    <w:rsid w:val="0009272C"/>
    <w:rsid w:val="0022412B"/>
    <w:rsid w:val="002768D6"/>
    <w:rsid w:val="002A46FA"/>
    <w:rsid w:val="00320C52"/>
    <w:rsid w:val="003659ED"/>
    <w:rsid w:val="00395047"/>
    <w:rsid w:val="003C6C42"/>
    <w:rsid w:val="003D4A8D"/>
    <w:rsid w:val="00482766"/>
    <w:rsid w:val="004F17DC"/>
    <w:rsid w:val="00520B4C"/>
    <w:rsid w:val="00592E3E"/>
    <w:rsid w:val="005A092C"/>
    <w:rsid w:val="006A7E15"/>
    <w:rsid w:val="006D2008"/>
    <w:rsid w:val="00764EB3"/>
    <w:rsid w:val="00794C45"/>
    <w:rsid w:val="00A72B21"/>
    <w:rsid w:val="00B37922"/>
    <w:rsid w:val="00BF6321"/>
    <w:rsid w:val="00CF0DAC"/>
    <w:rsid w:val="00D72B8B"/>
    <w:rsid w:val="00DC79C3"/>
    <w:rsid w:val="00EC386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ECB48D-B134-4396-B674-907D173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7E15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6A7E15"/>
    <w:pPr>
      <w:spacing w:after="120" w:line="480" w:lineRule="auto"/>
    </w:pPr>
    <w:rPr>
      <w:sz w:val="24"/>
      <w:szCs w:val="24"/>
    </w:rPr>
  </w:style>
  <w:style w:type="paragraph" w:styleId="a3">
    <w:name w:val="Title"/>
    <w:basedOn w:val="a"/>
    <w:next w:val="a4"/>
    <w:link w:val="a5"/>
    <w:qFormat/>
    <w:rsid w:val="006A7E15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6A7E1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A7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4"/>
    <w:rsid w:val="006A7E15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6A7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A7E1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7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4F17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7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F17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7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Отдел труда</cp:lastModifiedBy>
  <cp:revision>2</cp:revision>
  <cp:lastPrinted>2014-08-13T08:06:00Z</cp:lastPrinted>
  <dcterms:created xsi:type="dcterms:W3CDTF">2016-12-15T06:35:00Z</dcterms:created>
  <dcterms:modified xsi:type="dcterms:W3CDTF">2016-12-15T06:35:00Z</dcterms:modified>
</cp:coreProperties>
</file>